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465" w:rsidRDefault="00331465" w:rsidP="00331465">
      <w:pPr>
        <w:rPr>
          <w:rFonts w:ascii="Times New Roman" w:hAnsi="Times New Roman" w:cs="Times New Roman"/>
          <w:sz w:val="24"/>
        </w:rPr>
      </w:pPr>
    </w:p>
    <w:p w:rsidR="009F01AD" w:rsidRPr="00EB279D" w:rsidRDefault="009F01AD" w:rsidP="009F01AD">
      <w:pPr>
        <w:spacing w:after="0" w:line="240" w:lineRule="auto"/>
        <w:ind w:left="2832" w:firstLine="708"/>
        <w:rPr>
          <w:rFonts w:ascii="Calibri" w:eastAsia="Times New Roman" w:hAnsi="Calibri" w:cs="Times New Roman"/>
          <w:color w:val="1C283D"/>
          <w:lang w:eastAsia="tr-TR"/>
        </w:rPr>
      </w:pPr>
      <w:r w:rsidRPr="00EB279D">
        <w:rPr>
          <w:rFonts w:ascii="Calibri" w:eastAsia="Times New Roman" w:hAnsi="Calibri" w:cs="Times New Roman"/>
          <w:b/>
          <w:bCs/>
          <w:color w:val="1C283D"/>
          <w:lang w:eastAsia="tr-TR"/>
        </w:rPr>
        <w:t>ÖZEL DURUM AÇIKLAMA FORMU</w:t>
      </w:r>
    </w:p>
    <w:p w:rsidR="009F01AD" w:rsidRPr="00EB279D" w:rsidRDefault="009F01AD" w:rsidP="009F01AD">
      <w:pPr>
        <w:spacing w:after="0" w:line="240" w:lineRule="auto"/>
        <w:ind w:firstLine="567"/>
        <w:jc w:val="both"/>
        <w:rPr>
          <w:rFonts w:ascii="Calibri" w:eastAsia="Times New Roman" w:hAnsi="Calibri" w:cs="Times New Roman"/>
          <w:color w:val="1C283D"/>
          <w:lang w:eastAsia="tr-TR"/>
        </w:rPr>
      </w:pPr>
    </w:p>
    <w:p w:rsidR="009F01AD" w:rsidRPr="00644CEC" w:rsidRDefault="009F01AD" w:rsidP="009F01AD">
      <w:pPr>
        <w:spacing w:after="0" w:line="240" w:lineRule="auto"/>
        <w:jc w:val="both"/>
        <w:rPr>
          <w:rFonts w:eastAsia="Times New Roman" w:cstheme="minorHAnsi"/>
          <w:color w:val="1C283D"/>
          <w:lang w:eastAsia="tr-TR"/>
        </w:rPr>
      </w:pPr>
      <w:r w:rsidRPr="00644CEC">
        <w:rPr>
          <w:rFonts w:eastAsia="Times New Roman" w:cstheme="minorHAnsi"/>
          <w:b/>
          <w:color w:val="1C283D"/>
          <w:lang w:eastAsia="tr-TR"/>
        </w:rPr>
        <w:t xml:space="preserve">Ortaklığın Ticaret </w:t>
      </w:r>
      <w:proofErr w:type="gramStart"/>
      <w:r w:rsidRPr="00644CEC">
        <w:rPr>
          <w:rFonts w:eastAsia="Times New Roman" w:cstheme="minorHAnsi"/>
          <w:b/>
          <w:color w:val="1C283D"/>
          <w:lang w:eastAsia="tr-TR"/>
        </w:rPr>
        <w:t xml:space="preserve">Unvanı </w:t>
      </w:r>
      <w:r w:rsidRPr="00644CEC">
        <w:rPr>
          <w:rFonts w:eastAsia="Times New Roman" w:cstheme="minorHAnsi"/>
          <w:color w:val="1C283D"/>
          <w:lang w:eastAsia="tr-TR"/>
        </w:rPr>
        <w:t>:</w:t>
      </w:r>
      <w:proofErr w:type="gramEnd"/>
      <w:r w:rsidRPr="00644CEC">
        <w:rPr>
          <w:rFonts w:eastAsia="Times New Roman" w:cstheme="minorHAnsi"/>
          <w:color w:val="1C283D"/>
          <w:lang w:eastAsia="tr-TR"/>
        </w:rPr>
        <w:t xml:space="preserve"> TK TARIM KREDİ PAZARLAMA VE MARKETÇİLİK ANONİM ŞİRKETİ</w:t>
      </w:r>
    </w:p>
    <w:p w:rsidR="009F01AD" w:rsidRPr="00644CEC" w:rsidRDefault="009F01AD" w:rsidP="009F01AD">
      <w:pPr>
        <w:spacing w:after="0" w:line="240" w:lineRule="auto"/>
        <w:jc w:val="both"/>
        <w:rPr>
          <w:rFonts w:eastAsia="Times New Roman" w:cstheme="minorHAnsi"/>
          <w:color w:val="1C283D"/>
          <w:lang w:eastAsia="tr-TR"/>
        </w:rPr>
      </w:pPr>
      <w:r w:rsidRPr="00644CEC">
        <w:rPr>
          <w:rFonts w:eastAsia="Times New Roman" w:cstheme="minorHAnsi"/>
          <w:b/>
          <w:color w:val="1C283D"/>
          <w:lang w:eastAsia="tr-TR"/>
        </w:rPr>
        <w:t xml:space="preserve">Adresi                 </w:t>
      </w:r>
      <w:r w:rsidRPr="00644CEC">
        <w:rPr>
          <w:rFonts w:eastAsia="Times New Roman" w:cstheme="minorHAnsi"/>
          <w:b/>
          <w:color w:val="1C283D"/>
          <w:lang w:eastAsia="tr-TR"/>
        </w:rPr>
        <w:tab/>
        <w:t xml:space="preserve">  </w:t>
      </w:r>
      <w:proofErr w:type="gramStart"/>
      <w:r w:rsidRPr="00644CEC">
        <w:rPr>
          <w:rFonts w:eastAsia="Times New Roman" w:cstheme="minorHAnsi"/>
          <w:b/>
          <w:color w:val="1C283D"/>
          <w:lang w:eastAsia="tr-TR"/>
        </w:rPr>
        <w:t xml:space="preserve">  </w:t>
      </w:r>
      <w:r w:rsidRPr="00644CEC">
        <w:rPr>
          <w:rFonts w:eastAsia="Times New Roman" w:cstheme="minorHAnsi"/>
          <w:color w:val="1C283D"/>
          <w:lang w:eastAsia="tr-TR"/>
        </w:rPr>
        <w:t>:</w:t>
      </w:r>
      <w:proofErr w:type="gramEnd"/>
      <w:r w:rsidRPr="00644CEC">
        <w:rPr>
          <w:rFonts w:eastAsia="Times New Roman" w:cstheme="minorHAnsi"/>
          <w:color w:val="1C283D"/>
          <w:lang w:eastAsia="tr-TR"/>
        </w:rPr>
        <w:t xml:space="preserve"> Saray Mahallesi </w:t>
      </w:r>
      <w:r>
        <w:rPr>
          <w:rFonts w:eastAsia="Times New Roman" w:cstheme="minorHAnsi"/>
          <w:color w:val="1C283D"/>
          <w:lang w:eastAsia="tr-TR"/>
        </w:rPr>
        <w:t xml:space="preserve">134. </w:t>
      </w:r>
      <w:r w:rsidRPr="00644CEC">
        <w:rPr>
          <w:rFonts w:eastAsia="Times New Roman" w:cstheme="minorHAnsi"/>
          <w:color w:val="1C283D"/>
          <w:lang w:eastAsia="tr-TR"/>
        </w:rPr>
        <w:t>Cad</w:t>
      </w:r>
      <w:r>
        <w:rPr>
          <w:rFonts w:eastAsia="Times New Roman" w:cstheme="minorHAnsi"/>
          <w:color w:val="1C283D"/>
          <w:lang w:eastAsia="tr-TR"/>
        </w:rPr>
        <w:t>de</w:t>
      </w:r>
      <w:r w:rsidRPr="00644CEC">
        <w:rPr>
          <w:rFonts w:eastAsia="Times New Roman" w:cstheme="minorHAnsi"/>
          <w:color w:val="1C283D"/>
          <w:lang w:eastAsia="tr-TR"/>
        </w:rPr>
        <w:t xml:space="preserve"> No:</w:t>
      </w:r>
      <w:r>
        <w:rPr>
          <w:rFonts w:eastAsia="Times New Roman" w:cstheme="minorHAnsi"/>
          <w:color w:val="1C283D"/>
          <w:lang w:eastAsia="tr-TR"/>
        </w:rPr>
        <w:t>3/</w:t>
      </w:r>
      <w:r w:rsidRPr="00644CEC">
        <w:rPr>
          <w:rFonts w:eastAsia="Times New Roman" w:cstheme="minorHAnsi"/>
          <w:color w:val="1C283D"/>
          <w:lang w:eastAsia="tr-TR"/>
        </w:rPr>
        <w:t xml:space="preserve">1 </w:t>
      </w:r>
      <w:r>
        <w:rPr>
          <w:rFonts w:eastAsia="Times New Roman" w:cstheme="minorHAnsi"/>
          <w:color w:val="1C283D"/>
          <w:lang w:eastAsia="tr-TR"/>
        </w:rPr>
        <w:t xml:space="preserve">İç Kapı No:1 </w:t>
      </w:r>
      <w:proofErr w:type="spellStart"/>
      <w:r w:rsidRPr="00644CEC">
        <w:rPr>
          <w:rFonts w:eastAsia="Times New Roman" w:cstheme="minorHAnsi"/>
          <w:color w:val="1C283D"/>
          <w:lang w:eastAsia="tr-TR"/>
        </w:rPr>
        <w:t>Kahramankazan</w:t>
      </w:r>
      <w:proofErr w:type="spellEnd"/>
      <w:r w:rsidRPr="00644CEC">
        <w:rPr>
          <w:rFonts w:eastAsia="Times New Roman" w:cstheme="minorHAnsi"/>
          <w:color w:val="1C283D"/>
          <w:lang w:eastAsia="tr-TR"/>
        </w:rPr>
        <w:t>/ANKARA</w:t>
      </w:r>
    </w:p>
    <w:p w:rsidR="009F01AD" w:rsidRPr="00644CEC" w:rsidRDefault="009F01AD" w:rsidP="009F01AD">
      <w:pPr>
        <w:spacing w:after="0" w:line="240" w:lineRule="auto"/>
        <w:jc w:val="both"/>
        <w:rPr>
          <w:rFonts w:eastAsia="Times New Roman" w:cstheme="minorHAnsi"/>
          <w:color w:val="1C283D"/>
          <w:lang w:eastAsia="tr-TR"/>
        </w:rPr>
      </w:pPr>
      <w:r w:rsidRPr="00644CEC">
        <w:rPr>
          <w:rFonts w:eastAsia="Times New Roman" w:cstheme="minorHAnsi"/>
          <w:b/>
          <w:color w:val="1C283D"/>
          <w:lang w:eastAsia="tr-TR"/>
        </w:rPr>
        <w:t xml:space="preserve">Telefon ve Faks No          </w:t>
      </w:r>
      <w:proofErr w:type="gramStart"/>
      <w:r w:rsidRPr="00644CEC">
        <w:rPr>
          <w:rFonts w:eastAsia="Times New Roman" w:cstheme="minorHAnsi"/>
          <w:b/>
          <w:color w:val="1C283D"/>
          <w:lang w:eastAsia="tr-TR"/>
        </w:rPr>
        <w:t xml:space="preserve">  </w:t>
      </w:r>
      <w:r w:rsidRPr="00644CEC">
        <w:rPr>
          <w:rFonts w:eastAsia="Times New Roman" w:cstheme="minorHAnsi"/>
          <w:color w:val="1C283D"/>
          <w:lang w:eastAsia="tr-TR"/>
        </w:rPr>
        <w:t>:</w:t>
      </w:r>
      <w:proofErr w:type="gramEnd"/>
      <w:r w:rsidRPr="00644CEC">
        <w:rPr>
          <w:rFonts w:eastAsia="Times New Roman" w:cstheme="minorHAnsi"/>
          <w:color w:val="1C283D"/>
          <w:lang w:eastAsia="tr-TR"/>
        </w:rPr>
        <w:t xml:space="preserve"> 0312 281 24 00  /  0312 213 98 06</w:t>
      </w:r>
    </w:p>
    <w:p w:rsidR="009F01AD" w:rsidRPr="00644CEC" w:rsidRDefault="009F01AD" w:rsidP="009F01AD">
      <w:pPr>
        <w:spacing w:after="0" w:line="240" w:lineRule="auto"/>
        <w:jc w:val="both"/>
        <w:rPr>
          <w:rFonts w:eastAsia="Times New Roman" w:cstheme="minorHAnsi"/>
          <w:color w:val="1C283D"/>
          <w:lang w:eastAsia="tr-TR"/>
        </w:rPr>
      </w:pPr>
      <w:r w:rsidRPr="00644CEC">
        <w:rPr>
          <w:rFonts w:eastAsia="Times New Roman" w:cstheme="minorHAnsi"/>
          <w:b/>
          <w:color w:val="1C283D"/>
          <w:lang w:eastAsia="tr-TR"/>
        </w:rPr>
        <w:t xml:space="preserve">E-posta adresi                   </w:t>
      </w:r>
      <w:proofErr w:type="gramStart"/>
      <w:r w:rsidRPr="00644CEC">
        <w:rPr>
          <w:rFonts w:eastAsia="Times New Roman" w:cstheme="minorHAnsi"/>
          <w:b/>
          <w:color w:val="1C283D"/>
          <w:lang w:eastAsia="tr-TR"/>
        </w:rPr>
        <w:t xml:space="preserve">  :</w:t>
      </w:r>
      <w:proofErr w:type="gramEnd"/>
      <w:r w:rsidRPr="00644CEC">
        <w:rPr>
          <w:rFonts w:eastAsia="Times New Roman" w:cstheme="minorHAnsi"/>
          <w:color w:val="1C283D"/>
          <w:lang w:eastAsia="tr-TR"/>
        </w:rPr>
        <w:t xml:space="preserve"> iletisim@kooperatifmarket.com.tr</w:t>
      </w:r>
    </w:p>
    <w:p w:rsidR="009F01AD" w:rsidRPr="00644CEC" w:rsidRDefault="009F01AD" w:rsidP="009F01AD">
      <w:pPr>
        <w:spacing w:after="0" w:line="240" w:lineRule="auto"/>
        <w:jc w:val="both"/>
        <w:rPr>
          <w:rFonts w:eastAsia="Times New Roman" w:cstheme="minorHAnsi"/>
          <w:color w:val="1C283D"/>
          <w:lang w:eastAsia="tr-TR"/>
        </w:rPr>
      </w:pPr>
      <w:r w:rsidRPr="00644CEC">
        <w:rPr>
          <w:rFonts w:eastAsia="Times New Roman" w:cstheme="minorHAnsi"/>
          <w:b/>
          <w:color w:val="1C283D"/>
          <w:lang w:eastAsia="tr-TR"/>
        </w:rPr>
        <w:t xml:space="preserve">Tarih                                  </w:t>
      </w:r>
      <w:r>
        <w:rPr>
          <w:rFonts w:eastAsia="Times New Roman" w:cstheme="minorHAnsi"/>
          <w:b/>
          <w:color w:val="1C283D"/>
          <w:lang w:eastAsia="tr-TR"/>
        </w:rPr>
        <w:t xml:space="preserve"> </w:t>
      </w:r>
      <w:proofErr w:type="gramStart"/>
      <w:r w:rsidRPr="00644CEC">
        <w:rPr>
          <w:rFonts w:eastAsia="Times New Roman" w:cstheme="minorHAnsi"/>
          <w:b/>
          <w:color w:val="1C283D"/>
          <w:lang w:eastAsia="tr-TR"/>
        </w:rPr>
        <w:t xml:space="preserve">  </w:t>
      </w:r>
      <w:r w:rsidRPr="00644CEC">
        <w:rPr>
          <w:rFonts w:eastAsia="Times New Roman" w:cstheme="minorHAnsi"/>
          <w:color w:val="1C283D"/>
          <w:lang w:eastAsia="tr-TR"/>
        </w:rPr>
        <w:t>:</w:t>
      </w:r>
      <w:proofErr w:type="gramEnd"/>
      <w:r w:rsidRPr="00644CEC">
        <w:rPr>
          <w:rFonts w:eastAsia="Times New Roman" w:cstheme="minorHAnsi"/>
          <w:color w:val="1C283D"/>
          <w:lang w:eastAsia="tr-TR"/>
        </w:rPr>
        <w:t xml:space="preserve"> </w:t>
      </w:r>
      <w:r>
        <w:rPr>
          <w:rFonts w:eastAsia="Times New Roman" w:cstheme="minorHAnsi"/>
          <w:color w:val="1C283D"/>
          <w:lang w:eastAsia="tr-TR"/>
        </w:rPr>
        <w:t>11.11.2024</w:t>
      </w:r>
    </w:p>
    <w:p w:rsidR="009F01AD" w:rsidRPr="00644CEC" w:rsidRDefault="009F01AD" w:rsidP="009F01AD">
      <w:pPr>
        <w:spacing w:after="0" w:line="240" w:lineRule="auto"/>
        <w:rPr>
          <w:rFonts w:eastAsia="Times New Roman" w:cstheme="minorHAnsi"/>
          <w:b/>
          <w:color w:val="1C283D"/>
          <w:lang w:eastAsia="tr-TR"/>
        </w:rPr>
      </w:pPr>
      <w:r w:rsidRPr="00644CEC">
        <w:rPr>
          <w:rFonts w:eastAsia="Times New Roman" w:cstheme="minorHAnsi"/>
          <w:b/>
          <w:color w:val="1C283D"/>
          <w:lang w:eastAsia="tr-TR"/>
        </w:rPr>
        <w:t xml:space="preserve">Konu                                </w:t>
      </w:r>
      <w:r>
        <w:rPr>
          <w:rFonts w:eastAsia="Times New Roman" w:cstheme="minorHAnsi"/>
          <w:b/>
          <w:color w:val="1C283D"/>
          <w:lang w:eastAsia="tr-TR"/>
        </w:rPr>
        <w:t xml:space="preserve"> </w:t>
      </w:r>
      <w:r w:rsidRPr="00644CEC">
        <w:rPr>
          <w:rFonts w:eastAsia="Times New Roman" w:cstheme="minorHAnsi"/>
          <w:color w:val="1C283D"/>
          <w:lang w:eastAsia="tr-TR"/>
        </w:rPr>
        <w:t xml:space="preserve">  </w:t>
      </w:r>
      <w:proofErr w:type="gramStart"/>
      <w:r w:rsidRPr="00644CEC">
        <w:rPr>
          <w:rFonts w:eastAsia="Times New Roman" w:cstheme="minorHAnsi"/>
          <w:color w:val="1C283D"/>
          <w:lang w:eastAsia="tr-TR"/>
        </w:rPr>
        <w:t xml:space="preserve">  :</w:t>
      </w:r>
      <w:proofErr w:type="gramEnd"/>
      <w:r w:rsidRPr="00644CEC">
        <w:rPr>
          <w:rFonts w:eastAsia="Times New Roman" w:cstheme="minorHAnsi"/>
          <w:color w:val="1C283D"/>
          <w:lang w:eastAsia="tr-TR"/>
        </w:rPr>
        <w:t xml:space="preserve"> </w:t>
      </w:r>
      <w:r>
        <w:rPr>
          <w:rFonts w:eastAsia="Times New Roman" w:cstheme="minorHAnsi"/>
          <w:color w:val="1C283D"/>
          <w:lang w:eastAsia="tr-TR"/>
        </w:rPr>
        <w:t xml:space="preserve">Sermaye Artırım Başvurusu </w:t>
      </w:r>
      <w:proofErr w:type="spellStart"/>
      <w:r w:rsidRPr="00644CEC">
        <w:rPr>
          <w:rFonts w:eastAsia="Times New Roman" w:cstheme="minorHAnsi"/>
          <w:color w:val="1C283D"/>
          <w:lang w:eastAsia="tr-TR"/>
        </w:rPr>
        <w:t>Hk</w:t>
      </w:r>
      <w:proofErr w:type="spellEnd"/>
      <w:r w:rsidRPr="00644CEC">
        <w:rPr>
          <w:rFonts w:eastAsia="Times New Roman" w:cstheme="minorHAnsi"/>
          <w:color w:val="1C283D"/>
          <w:lang w:eastAsia="tr-TR"/>
        </w:rPr>
        <w:t>.</w:t>
      </w:r>
    </w:p>
    <w:p w:rsidR="009F01AD" w:rsidRPr="002945B9" w:rsidRDefault="009F01AD" w:rsidP="009F01AD">
      <w:pPr>
        <w:spacing w:after="0" w:line="240" w:lineRule="atLeast"/>
        <w:jc w:val="both"/>
        <w:rPr>
          <w:rFonts w:cstheme="minorHAnsi"/>
          <w:sz w:val="20"/>
          <w:szCs w:val="20"/>
        </w:rPr>
      </w:pPr>
    </w:p>
    <w:p w:rsidR="009F01AD" w:rsidRPr="002945B9" w:rsidRDefault="009F01AD" w:rsidP="009F01AD">
      <w:pPr>
        <w:spacing w:after="0" w:line="240" w:lineRule="atLeast"/>
        <w:jc w:val="both"/>
        <w:rPr>
          <w:rFonts w:cstheme="minorHAnsi"/>
          <w:sz w:val="20"/>
          <w:szCs w:val="20"/>
        </w:rPr>
      </w:pPr>
    </w:p>
    <w:p w:rsidR="009F01AD" w:rsidRPr="00644CEC" w:rsidRDefault="009F01AD" w:rsidP="009F01AD">
      <w:pPr>
        <w:spacing w:after="0" w:line="240" w:lineRule="auto"/>
        <w:ind w:firstLine="567"/>
        <w:jc w:val="center"/>
        <w:rPr>
          <w:rFonts w:eastAsia="Times New Roman" w:cstheme="minorHAnsi"/>
          <w:color w:val="1C283D"/>
          <w:lang w:eastAsia="tr-TR"/>
        </w:rPr>
      </w:pPr>
      <w:r w:rsidRPr="00644CEC">
        <w:rPr>
          <w:rFonts w:eastAsia="Times New Roman" w:cstheme="minorHAnsi"/>
          <w:b/>
          <w:bCs/>
          <w:color w:val="1C283D"/>
          <w:lang w:eastAsia="tr-TR"/>
        </w:rPr>
        <w:t>SERMAYE PİYASASI KURULU BAŞKANLIĞI’NA</w:t>
      </w:r>
    </w:p>
    <w:p w:rsidR="009F01AD" w:rsidRPr="002945B9" w:rsidRDefault="009F01AD" w:rsidP="009F01AD">
      <w:pPr>
        <w:spacing w:after="0" w:line="240" w:lineRule="atLeast"/>
        <w:jc w:val="center"/>
        <w:rPr>
          <w:rFonts w:cstheme="minorHAnsi"/>
          <w:sz w:val="20"/>
          <w:szCs w:val="20"/>
        </w:rPr>
      </w:pPr>
    </w:p>
    <w:p w:rsidR="009F01AD" w:rsidRDefault="009F01AD" w:rsidP="009F01AD">
      <w:pPr>
        <w:spacing w:after="75" w:line="240" w:lineRule="auto"/>
        <w:jc w:val="both"/>
        <w:rPr>
          <w:rFonts w:cstheme="minorHAnsi"/>
          <w:sz w:val="20"/>
          <w:szCs w:val="20"/>
        </w:rPr>
      </w:pPr>
      <w:r w:rsidRPr="002945B9">
        <w:rPr>
          <w:rFonts w:cstheme="minorHAnsi"/>
          <w:sz w:val="20"/>
          <w:szCs w:val="20"/>
        </w:rPr>
        <w:tab/>
      </w:r>
    </w:p>
    <w:p w:rsidR="009F01AD" w:rsidRDefault="009F01AD" w:rsidP="009F01AD">
      <w:pPr>
        <w:spacing w:after="75" w:line="240" w:lineRule="auto"/>
        <w:jc w:val="both"/>
        <w:rPr>
          <w:rFonts w:eastAsia="Times New Roman" w:cstheme="minorHAnsi"/>
        </w:rPr>
      </w:pPr>
      <w:r>
        <w:rPr>
          <w:rFonts w:eastAsia="Times New Roman" w:cstheme="minorHAnsi"/>
        </w:rPr>
        <w:tab/>
      </w:r>
      <w:r w:rsidRPr="00644CEC">
        <w:rPr>
          <w:rFonts w:eastAsia="Times New Roman" w:cstheme="minorHAnsi"/>
        </w:rPr>
        <w:t>Şirketimiz</w:t>
      </w:r>
      <w:r w:rsidR="002476A9">
        <w:rPr>
          <w:rFonts w:eastAsia="Times New Roman" w:cstheme="minorHAnsi"/>
        </w:rPr>
        <w:t xml:space="preserve">in; 10.000.000.000,00 TL kayıtlı sermaye tavanı içerisinde 500.000.000,00 TL olan çıkarılmış sermayenin 2.000.000.000,00 TL nakit artırılarak 2.500.000.000,00 </w:t>
      </w:r>
      <w:proofErr w:type="spellStart"/>
      <w:r w:rsidR="002476A9">
        <w:rPr>
          <w:rFonts w:eastAsia="Times New Roman" w:cstheme="minorHAnsi"/>
        </w:rPr>
        <w:t>TL’na</w:t>
      </w:r>
      <w:proofErr w:type="spellEnd"/>
      <w:r w:rsidR="002476A9">
        <w:rPr>
          <w:rFonts w:eastAsia="Times New Roman" w:cstheme="minorHAnsi"/>
        </w:rPr>
        <w:t xml:space="preserve"> çıkarılması </w:t>
      </w:r>
      <w:r w:rsidR="00246CA6">
        <w:rPr>
          <w:rFonts w:eastAsia="Times New Roman" w:cstheme="minorHAnsi"/>
        </w:rPr>
        <w:t xml:space="preserve"> </w:t>
      </w:r>
      <w:r w:rsidR="002476A9">
        <w:rPr>
          <w:rFonts w:eastAsia="Times New Roman" w:cstheme="minorHAnsi"/>
        </w:rPr>
        <w:t xml:space="preserve">için Yönetim Kurulu Kararı alınmış olup, gerekli izinler için </w:t>
      </w:r>
      <w:r w:rsidR="00246CA6">
        <w:rPr>
          <w:rFonts w:eastAsia="Times New Roman" w:cstheme="minorHAnsi"/>
        </w:rPr>
        <w:t xml:space="preserve"> Sermaye Piyasası Kurulu’na  başvuru yap</w:t>
      </w:r>
      <w:r w:rsidR="002476A9">
        <w:rPr>
          <w:rFonts w:eastAsia="Times New Roman" w:cstheme="minorHAnsi"/>
        </w:rPr>
        <w:t>ıl</w:t>
      </w:r>
      <w:r w:rsidR="00246CA6">
        <w:rPr>
          <w:rFonts w:eastAsia="Times New Roman" w:cstheme="minorHAnsi"/>
        </w:rPr>
        <w:t>mıştır.</w:t>
      </w:r>
    </w:p>
    <w:p w:rsidR="009F01AD" w:rsidRPr="00644CEC" w:rsidRDefault="009F01AD" w:rsidP="009F01AD">
      <w:pPr>
        <w:spacing w:after="75" w:line="240" w:lineRule="auto"/>
        <w:jc w:val="both"/>
        <w:rPr>
          <w:rFonts w:eastAsia="Times New Roman" w:cstheme="minorHAnsi"/>
        </w:rPr>
      </w:pPr>
      <w:r>
        <w:rPr>
          <w:rFonts w:eastAsia="Times New Roman" w:cstheme="minorHAnsi"/>
        </w:rPr>
        <w:tab/>
      </w:r>
    </w:p>
    <w:p w:rsidR="009F01AD" w:rsidRPr="00644CEC" w:rsidRDefault="009F01AD" w:rsidP="009F01AD">
      <w:pPr>
        <w:spacing w:after="75" w:line="240" w:lineRule="auto"/>
        <w:jc w:val="both"/>
        <w:rPr>
          <w:rFonts w:eastAsia="Times New Roman" w:cstheme="minorHAnsi"/>
        </w:rPr>
      </w:pPr>
      <w:r w:rsidRPr="00644CEC">
        <w:rPr>
          <w:rFonts w:eastAsia="Times New Roman" w:cstheme="minorHAnsi"/>
        </w:rPr>
        <w:t xml:space="preserve"> </w:t>
      </w:r>
      <w:r w:rsidRPr="00644CEC">
        <w:rPr>
          <w:rFonts w:eastAsia="Times New Roman" w:cstheme="minorHAnsi"/>
        </w:rPr>
        <w:tab/>
        <w:t>Kamuoyuna saygıyla duyururuz.</w:t>
      </w:r>
    </w:p>
    <w:p w:rsidR="009F01AD" w:rsidRDefault="009F01AD" w:rsidP="009F01AD">
      <w:pPr>
        <w:spacing w:after="75" w:line="240" w:lineRule="auto"/>
        <w:jc w:val="both"/>
        <w:rPr>
          <w:rFonts w:eastAsia="Times New Roman" w:cstheme="minorHAnsi"/>
          <w:sz w:val="20"/>
          <w:szCs w:val="20"/>
        </w:rPr>
      </w:pPr>
    </w:p>
    <w:p w:rsidR="009F01AD" w:rsidRDefault="009F01AD" w:rsidP="009F01AD">
      <w:pPr>
        <w:spacing w:after="75" w:line="240" w:lineRule="auto"/>
        <w:ind w:firstLine="708"/>
        <w:jc w:val="both"/>
        <w:rPr>
          <w:rFonts w:eastAsia="Times New Roman" w:cstheme="minorHAnsi"/>
          <w:sz w:val="20"/>
          <w:szCs w:val="20"/>
        </w:rPr>
      </w:pPr>
      <w:r>
        <w:t>Yukarıdaki açıklamalarımızın, Sermaye Piyasası Kurulunun II-15.2 sayılı Payları Borsada İşlem Görmeyen Ortaklıklara İlişkin Özel Durumlar Tebliğinde yer alan esaslara uygun olduğunu, bu konuda/konularda tarafımıza ulaşan bilgileri tam olarak yansıttığını, bilgilerin defter, kayıt ve belgelerimize uygun olduğunu, konuyla ilgili bilgileri tam ve doğru olarak elde etmek için gerekli tüm çabaları gösterdiğimizi ve yapılan bu açıklamalardan sorumlu olduğumuzu beyan ederiz.</w:t>
      </w:r>
    </w:p>
    <w:p w:rsidR="009F01AD" w:rsidRDefault="009F01AD" w:rsidP="009F01AD">
      <w:pPr>
        <w:spacing w:after="75" w:line="240" w:lineRule="auto"/>
        <w:jc w:val="both"/>
        <w:rPr>
          <w:rFonts w:eastAsia="Times New Roman" w:cstheme="minorHAnsi"/>
          <w:sz w:val="20"/>
          <w:szCs w:val="20"/>
        </w:rPr>
      </w:pPr>
    </w:p>
    <w:p w:rsidR="009F01AD" w:rsidRDefault="009F01AD" w:rsidP="009F01AD">
      <w:pPr>
        <w:spacing w:after="0"/>
        <w:rPr>
          <w:bCs/>
          <w:sz w:val="24"/>
          <w:szCs w:val="24"/>
        </w:rPr>
      </w:pPr>
    </w:p>
    <w:p w:rsidR="009F01AD" w:rsidRPr="00C97F2A" w:rsidRDefault="009F01AD" w:rsidP="009F01AD">
      <w:pPr>
        <w:rPr>
          <w:bCs/>
          <w:sz w:val="24"/>
          <w:szCs w:val="24"/>
        </w:rPr>
      </w:pPr>
    </w:p>
    <w:p w:rsidR="004D4D17" w:rsidRPr="00331465" w:rsidRDefault="004D4D17" w:rsidP="009F01AD">
      <w:pPr>
        <w:spacing w:after="0" w:line="240" w:lineRule="auto"/>
        <w:ind w:firstLine="567"/>
        <w:jc w:val="center"/>
        <w:rPr>
          <w:rFonts w:ascii="Times New Roman" w:hAnsi="Times New Roman" w:cs="Times New Roman"/>
          <w:sz w:val="24"/>
        </w:rPr>
      </w:pPr>
    </w:p>
    <w:sectPr w:rsidR="004D4D17" w:rsidRPr="00331465" w:rsidSect="007103C4">
      <w:headerReference w:type="default" r:id="rId8"/>
      <w:footerReference w:type="default" r:id="rId9"/>
      <w:pgSz w:w="11906" w:h="16838"/>
      <w:pgMar w:top="1843"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EE2" w:rsidRDefault="00B16EE2" w:rsidP="00E05D30">
      <w:pPr>
        <w:spacing w:after="0" w:line="240" w:lineRule="auto"/>
      </w:pPr>
      <w:r>
        <w:separator/>
      </w:r>
    </w:p>
  </w:endnote>
  <w:endnote w:type="continuationSeparator" w:id="0">
    <w:p w:rsidR="00B16EE2" w:rsidRDefault="00B16EE2" w:rsidP="00E0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A2"/>
    <w:family w:val="swiss"/>
    <w:pitch w:val="variable"/>
    <w:sig w:usb0="E4002EFF" w:usb1="C000E47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D30" w:rsidRDefault="00E05D30">
    <w:pPr>
      <w:pStyle w:val="AltBilgi"/>
      <w:jc w:val="right"/>
    </w:pPr>
  </w:p>
  <w:p w:rsidR="00E05D30" w:rsidRDefault="00E05D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EE2" w:rsidRDefault="00B16EE2" w:rsidP="00E05D30">
      <w:pPr>
        <w:spacing w:after="0" w:line="240" w:lineRule="auto"/>
      </w:pPr>
      <w:r>
        <w:separator/>
      </w:r>
    </w:p>
  </w:footnote>
  <w:footnote w:type="continuationSeparator" w:id="0">
    <w:p w:rsidR="00B16EE2" w:rsidRDefault="00B16EE2" w:rsidP="00E05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D30" w:rsidRDefault="001250A2">
    <w:pPr>
      <w:pStyle w:val="stBilgi"/>
    </w:pPr>
    <w:r>
      <w:rPr>
        <w:noProof/>
      </w:rPr>
      <w:drawing>
        <wp:anchor distT="0" distB="0" distL="114300" distR="114300" simplePos="0" relativeHeight="251659264" behindDoc="1" locked="0" layoutInCell="1" allowOverlap="1" wp14:anchorId="1FDED967" wp14:editId="0530EB69">
          <wp:simplePos x="0" y="0"/>
          <wp:positionH relativeFrom="page">
            <wp:posOffset>0</wp:posOffset>
          </wp:positionH>
          <wp:positionV relativeFrom="paragraph">
            <wp:posOffset>-449450</wp:posOffset>
          </wp:positionV>
          <wp:extent cx="7557534" cy="10687206"/>
          <wp:effectExtent l="0" t="0" r="571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1">
                    <a:extLst>
                      <a:ext uri="{28A0092B-C50C-407E-A947-70E740481C1C}">
                        <a14:useLocalDpi xmlns:a14="http://schemas.microsoft.com/office/drawing/2010/main" val="0"/>
                      </a:ext>
                    </a:extLst>
                  </a:blip>
                  <a:stretch>
                    <a:fillRect/>
                  </a:stretch>
                </pic:blipFill>
                <pic:spPr>
                  <a:xfrm>
                    <a:off x="0" y="0"/>
                    <a:ext cx="7557534" cy="106872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58C5"/>
    <w:multiLevelType w:val="hybridMultilevel"/>
    <w:tmpl w:val="8FEE39AC"/>
    <w:lvl w:ilvl="0" w:tplc="FAD2E616">
      <w:start w:val="1071"/>
      <w:numFmt w:val="bullet"/>
      <w:lvlText w:val="—"/>
      <w:lvlJc w:val="left"/>
      <w:pPr>
        <w:ind w:left="720" w:hanging="360"/>
      </w:pPr>
      <w:rPr>
        <w:rFonts w:ascii="Segoe UI" w:eastAsia="Times New Roman"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644B79"/>
    <w:multiLevelType w:val="hybridMultilevel"/>
    <w:tmpl w:val="A4FE5708"/>
    <w:lvl w:ilvl="0" w:tplc="E6EA544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A10900"/>
    <w:multiLevelType w:val="hybridMultilevel"/>
    <w:tmpl w:val="92B0E0B0"/>
    <w:lvl w:ilvl="0" w:tplc="4D30A36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2D7A92"/>
    <w:multiLevelType w:val="hybridMultilevel"/>
    <w:tmpl w:val="CEBCBE94"/>
    <w:lvl w:ilvl="0" w:tplc="A0D0BCD6">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12E6603"/>
    <w:multiLevelType w:val="hybridMultilevel"/>
    <w:tmpl w:val="5A1C3CD8"/>
    <w:lvl w:ilvl="0" w:tplc="EB162C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E961C9"/>
    <w:multiLevelType w:val="hybridMultilevel"/>
    <w:tmpl w:val="5A1C3CD8"/>
    <w:lvl w:ilvl="0" w:tplc="EB162C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8479D5"/>
    <w:multiLevelType w:val="hybridMultilevel"/>
    <w:tmpl w:val="5EAC884E"/>
    <w:lvl w:ilvl="0" w:tplc="3A3A26B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743D19"/>
    <w:multiLevelType w:val="hybridMultilevel"/>
    <w:tmpl w:val="010C8D9A"/>
    <w:lvl w:ilvl="0" w:tplc="2B8A957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5B2F1A"/>
    <w:multiLevelType w:val="hybridMultilevel"/>
    <w:tmpl w:val="5A1C3CD8"/>
    <w:lvl w:ilvl="0" w:tplc="EB162C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6"/>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E0"/>
    <w:rsid w:val="000642D8"/>
    <w:rsid w:val="00084093"/>
    <w:rsid w:val="000B17AC"/>
    <w:rsid w:val="000B3A2D"/>
    <w:rsid w:val="000C7CC2"/>
    <w:rsid w:val="000C7FF2"/>
    <w:rsid w:val="000D1DE3"/>
    <w:rsid w:val="000F617A"/>
    <w:rsid w:val="00111D3D"/>
    <w:rsid w:val="001148C3"/>
    <w:rsid w:val="001250A2"/>
    <w:rsid w:val="00130502"/>
    <w:rsid w:val="0013798D"/>
    <w:rsid w:val="001534D3"/>
    <w:rsid w:val="001B228D"/>
    <w:rsid w:val="001D1EB0"/>
    <w:rsid w:val="001D4509"/>
    <w:rsid w:val="00202595"/>
    <w:rsid w:val="00207A62"/>
    <w:rsid w:val="00246CA6"/>
    <w:rsid w:val="002476A9"/>
    <w:rsid w:val="00281B66"/>
    <w:rsid w:val="002912E5"/>
    <w:rsid w:val="002A09D6"/>
    <w:rsid w:val="002A227A"/>
    <w:rsid w:val="002A419A"/>
    <w:rsid w:val="002B5A7E"/>
    <w:rsid w:val="002B6F09"/>
    <w:rsid w:val="002F0DA4"/>
    <w:rsid w:val="002F24DE"/>
    <w:rsid w:val="00303D16"/>
    <w:rsid w:val="00304209"/>
    <w:rsid w:val="00324FE8"/>
    <w:rsid w:val="0032799F"/>
    <w:rsid w:val="00330B0A"/>
    <w:rsid w:val="00331465"/>
    <w:rsid w:val="00397145"/>
    <w:rsid w:val="003D338F"/>
    <w:rsid w:val="003E4252"/>
    <w:rsid w:val="0040131F"/>
    <w:rsid w:val="00404169"/>
    <w:rsid w:val="004174CC"/>
    <w:rsid w:val="0042274C"/>
    <w:rsid w:val="00443595"/>
    <w:rsid w:val="004664FD"/>
    <w:rsid w:val="0047139A"/>
    <w:rsid w:val="00496740"/>
    <w:rsid w:val="004D4D17"/>
    <w:rsid w:val="004F1B81"/>
    <w:rsid w:val="00514AA9"/>
    <w:rsid w:val="00532714"/>
    <w:rsid w:val="00553B80"/>
    <w:rsid w:val="00560FCF"/>
    <w:rsid w:val="0057084A"/>
    <w:rsid w:val="005745C8"/>
    <w:rsid w:val="005A6CC1"/>
    <w:rsid w:val="005B3AF4"/>
    <w:rsid w:val="005C658B"/>
    <w:rsid w:val="005E5299"/>
    <w:rsid w:val="0060563E"/>
    <w:rsid w:val="00605868"/>
    <w:rsid w:val="0061627B"/>
    <w:rsid w:val="006225C0"/>
    <w:rsid w:val="006661CB"/>
    <w:rsid w:val="00695E00"/>
    <w:rsid w:val="006B6DEA"/>
    <w:rsid w:val="006E35E4"/>
    <w:rsid w:val="007103C4"/>
    <w:rsid w:val="00714984"/>
    <w:rsid w:val="007324D5"/>
    <w:rsid w:val="00790C28"/>
    <w:rsid w:val="007A6E35"/>
    <w:rsid w:val="007C6F9A"/>
    <w:rsid w:val="00826DC9"/>
    <w:rsid w:val="00827DC4"/>
    <w:rsid w:val="0083024A"/>
    <w:rsid w:val="0083517E"/>
    <w:rsid w:val="0084415C"/>
    <w:rsid w:val="00853F39"/>
    <w:rsid w:val="0087459F"/>
    <w:rsid w:val="0088485D"/>
    <w:rsid w:val="008E1823"/>
    <w:rsid w:val="008E74D8"/>
    <w:rsid w:val="00926B72"/>
    <w:rsid w:val="00940BDF"/>
    <w:rsid w:val="00943FFA"/>
    <w:rsid w:val="00956B32"/>
    <w:rsid w:val="00974017"/>
    <w:rsid w:val="009800E4"/>
    <w:rsid w:val="009C3A50"/>
    <w:rsid w:val="009F00F5"/>
    <w:rsid w:val="009F01AD"/>
    <w:rsid w:val="00A1718F"/>
    <w:rsid w:val="00A3295A"/>
    <w:rsid w:val="00A80B93"/>
    <w:rsid w:val="00A812FF"/>
    <w:rsid w:val="00A83F90"/>
    <w:rsid w:val="00A86856"/>
    <w:rsid w:val="00AD1667"/>
    <w:rsid w:val="00B16EE2"/>
    <w:rsid w:val="00B775AD"/>
    <w:rsid w:val="00BA1908"/>
    <w:rsid w:val="00BE0E00"/>
    <w:rsid w:val="00BF14E5"/>
    <w:rsid w:val="00C13C20"/>
    <w:rsid w:val="00C315E4"/>
    <w:rsid w:val="00C60C24"/>
    <w:rsid w:val="00C63959"/>
    <w:rsid w:val="00CA3699"/>
    <w:rsid w:val="00CA5591"/>
    <w:rsid w:val="00CC17E0"/>
    <w:rsid w:val="00CE3DEC"/>
    <w:rsid w:val="00CF499D"/>
    <w:rsid w:val="00D04BE9"/>
    <w:rsid w:val="00D24D8A"/>
    <w:rsid w:val="00D5790E"/>
    <w:rsid w:val="00D6298E"/>
    <w:rsid w:val="00DE3A46"/>
    <w:rsid w:val="00E05D30"/>
    <w:rsid w:val="00E521D8"/>
    <w:rsid w:val="00E72149"/>
    <w:rsid w:val="00E721E0"/>
    <w:rsid w:val="00E86C71"/>
    <w:rsid w:val="00E94305"/>
    <w:rsid w:val="00E94C85"/>
    <w:rsid w:val="00EB1060"/>
    <w:rsid w:val="00EB2860"/>
    <w:rsid w:val="00EC02C8"/>
    <w:rsid w:val="00F72121"/>
    <w:rsid w:val="00F73D0F"/>
    <w:rsid w:val="00F806EA"/>
    <w:rsid w:val="00F87F65"/>
    <w:rsid w:val="00F91C74"/>
    <w:rsid w:val="00F960D2"/>
    <w:rsid w:val="00FA0AB0"/>
    <w:rsid w:val="00FC76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901AC"/>
  <w15:chartTrackingRefBased/>
  <w15:docId w15:val="{979C997B-937D-41BA-81A2-B93CA5C7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D17"/>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6B32"/>
    <w:pPr>
      <w:spacing w:line="259" w:lineRule="auto"/>
      <w:ind w:left="720"/>
      <w:contextualSpacing/>
    </w:pPr>
  </w:style>
  <w:style w:type="paragraph" w:styleId="stBilgi">
    <w:name w:val="header"/>
    <w:basedOn w:val="Normal"/>
    <w:link w:val="stBilgiChar"/>
    <w:uiPriority w:val="99"/>
    <w:unhideWhenUsed/>
    <w:rsid w:val="00E05D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5D30"/>
  </w:style>
  <w:style w:type="paragraph" w:styleId="AltBilgi">
    <w:name w:val="footer"/>
    <w:basedOn w:val="Normal"/>
    <w:link w:val="AltBilgiChar"/>
    <w:uiPriority w:val="99"/>
    <w:unhideWhenUsed/>
    <w:rsid w:val="00E05D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5D30"/>
  </w:style>
  <w:style w:type="character" w:styleId="Gl">
    <w:name w:val="Strong"/>
    <w:basedOn w:val="VarsaylanParagrafYazTipi"/>
    <w:uiPriority w:val="22"/>
    <w:qFormat/>
    <w:rsid w:val="00303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9728">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584337745">
      <w:bodyDiv w:val="1"/>
      <w:marLeft w:val="0"/>
      <w:marRight w:val="0"/>
      <w:marTop w:val="0"/>
      <w:marBottom w:val="0"/>
      <w:divBdr>
        <w:top w:val="none" w:sz="0" w:space="0" w:color="auto"/>
        <w:left w:val="none" w:sz="0" w:space="0" w:color="auto"/>
        <w:bottom w:val="none" w:sz="0" w:space="0" w:color="auto"/>
        <w:right w:val="none" w:sz="0" w:space="0" w:color="auto"/>
      </w:divBdr>
    </w:div>
    <w:div w:id="742918570">
      <w:bodyDiv w:val="1"/>
      <w:marLeft w:val="0"/>
      <w:marRight w:val="0"/>
      <w:marTop w:val="0"/>
      <w:marBottom w:val="0"/>
      <w:divBdr>
        <w:top w:val="none" w:sz="0" w:space="0" w:color="auto"/>
        <w:left w:val="none" w:sz="0" w:space="0" w:color="auto"/>
        <w:bottom w:val="none" w:sz="0" w:space="0" w:color="auto"/>
        <w:right w:val="none" w:sz="0" w:space="0" w:color="auto"/>
      </w:divBdr>
    </w:div>
    <w:div w:id="1333221392">
      <w:bodyDiv w:val="1"/>
      <w:marLeft w:val="0"/>
      <w:marRight w:val="0"/>
      <w:marTop w:val="0"/>
      <w:marBottom w:val="0"/>
      <w:divBdr>
        <w:top w:val="none" w:sz="0" w:space="0" w:color="auto"/>
        <w:left w:val="none" w:sz="0" w:space="0" w:color="auto"/>
        <w:bottom w:val="none" w:sz="0" w:space="0" w:color="auto"/>
        <w:right w:val="none" w:sz="0" w:space="0" w:color="auto"/>
      </w:divBdr>
    </w:div>
    <w:div w:id="1823505626">
      <w:bodyDiv w:val="1"/>
      <w:marLeft w:val="0"/>
      <w:marRight w:val="0"/>
      <w:marTop w:val="0"/>
      <w:marBottom w:val="0"/>
      <w:divBdr>
        <w:top w:val="none" w:sz="0" w:space="0" w:color="auto"/>
        <w:left w:val="none" w:sz="0" w:space="0" w:color="auto"/>
        <w:bottom w:val="none" w:sz="0" w:space="0" w:color="auto"/>
        <w:right w:val="none" w:sz="0" w:space="0" w:color="auto"/>
      </w:divBdr>
    </w:div>
    <w:div w:id="197093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B265-8681-4FC3-96B9-1AE67DEE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M.GUVEN INANC</dc:creator>
  <cp:keywords/>
  <dc:description/>
  <cp:lastModifiedBy>Gökhan HÖKMEN</cp:lastModifiedBy>
  <cp:revision>5</cp:revision>
  <cp:lastPrinted>2024-11-11T13:38:00Z</cp:lastPrinted>
  <dcterms:created xsi:type="dcterms:W3CDTF">2024-08-22T11:47:00Z</dcterms:created>
  <dcterms:modified xsi:type="dcterms:W3CDTF">2024-11-08T14:14:00Z</dcterms:modified>
</cp:coreProperties>
</file>